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7C" w:rsidRPr="00B65C9C" w:rsidRDefault="00E6047C" w:rsidP="00E60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B65C9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Анализ работы МО учителей естественно-математического цикла физического и эстетического воспитания за 2022-2023 учебный год</w:t>
      </w:r>
    </w:p>
    <w:p w:rsidR="00E6047C" w:rsidRPr="00B65C9C" w:rsidRDefault="00E6047C" w:rsidP="00E60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B65C9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 </w:t>
      </w:r>
    </w:p>
    <w:p w:rsidR="00E6047C" w:rsidRPr="00B65C9C" w:rsidRDefault="00E6047C" w:rsidP="00E6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Методическое объединение учителей естественно-математического цикла</w:t>
      </w:r>
      <w:r w:rsidRPr="00B65C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</w:t>
      </w:r>
      <w:r w:rsidRPr="00B6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по теме «Использование современных педагогических технологий в обучении предметам естественно-математического цикла и технологий повышения качества образовательного и воспитательного процесса»</w:t>
      </w:r>
    </w:p>
    <w:p w:rsidR="00E6047C" w:rsidRPr="00B65C9C" w:rsidRDefault="00E6047C" w:rsidP="00E604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5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Реализация этой проблемы легла в основу составления плана </w:t>
      </w:r>
      <w:proofErr w:type="spellStart"/>
      <w:r w:rsidRPr="00B65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</w:t>
      </w:r>
      <w:proofErr w:type="spellEnd"/>
      <w:r w:rsidRPr="00B65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новый учебный год, который был рассмотрен и дополнен на первом заседании. Утвержденный план стал руководством к работе для учителей </w:t>
      </w:r>
      <w:proofErr w:type="spellStart"/>
      <w:r w:rsidRPr="00B65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</w:t>
      </w:r>
      <w:proofErr w:type="spellEnd"/>
      <w:r w:rsidRPr="00B6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естественно-математического цикла.</w:t>
      </w:r>
    </w:p>
    <w:p w:rsidR="00E6047C" w:rsidRDefault="00E6047C" w:rsidP="00E604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МО направлена на достижение поставленной цели: </w:t>
      </w:r>
      <w:r w:rsidRPr="00B6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Глубокое овладение профессиональными знаниями, практическими умениями и навыками; совершенствование научно-методической подготовки педагогов и педагогического мастерства</w:t>
      </w:r>
      <w:r w:rsidRPr="00B6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решение следующих задач:</w:t>
      </w:r>
    </w:p>
    <w:p w:rsidR="00E6047C" w:rsidRPr="00B65C9C" w:rsidRDefault="00E6047C" w:rsidP="00E604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6047C" w:rsidRPr="00B65C9C" w:rsidRDefault="00E6047C" w:rsidP="00E604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 xml:space="preserve">Совершенствовать работу МО по обмену опытом, </w:t>
      </w:r>
      <w:proofErr w:type="spellStart"/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>взаимопосещению</w:t>
      </w:r>
      <w:proofErr w:type="spellEnd"/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 xml:space="preserve"> уроков и повышению самообразования.</w:t>
      </w:r>
    </w:p>
    <w:p w:rsidR="00E6047C" w:rsidRPr="00B65C9C" w:rsidRDefault="00E6047C" w:rsidP="00E604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>Активизировать работу МО по внедрению информационных технологий в урочную и внеклассную работу.</w:t>
      </w:r>
    </w:p>
    <w:p w:rsidR="00E6047C" w:rsidRPr="00B65C9C" w:rsidRDefault="00E6047C" w:rsidP="00E604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>Усилить работу учителей МО со слабоуспевающими учениками.</w:t>
      </w:r>
    </w:p>
    <w:p w:rsidR="00E6047C" w:rsidRPr="00B65C9C" w:rsidRDefault="00E6047C" w:rsidP="00E604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>Уделять внимание изучению новинок методической литературы и внеклассной работе по предметам.</w:t>
      </w:r>
    </w:p>
    <w:p w:rsidR="00E6047C" w:rsidRPr="00B65C9C" w:rsidRDefault="00E6047C" w:rsidP="00E604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>Продолжить работу по оснащению кабинетов в соответствии с современными требованиями.</w:t>
      </w:r>
    </w:p>
    <w:p w:rsidR="00E6047C" w:rsidRPr="00B65C9C" w:rsidRDefault="00E6047C" w:rsidP="00E604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>Совершенствовать методику подготовки учащихся к итоговой аттестации.</w:t>
      </w:r>
    </w:p>
    <w:p w:rsidR="00E6047C" w:rsidRPr="00B65C9C" w:rsidRDefault="00E6047C" w:rsidP="00E604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5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Основными формами работы по повышению педагогического мастерства стали:</w:t>
      </w:r>
    </w:p>
    <w:p w:rsidR="00E6047C" w:rsidRPr="00B65C9C" w:rsidRDefault="00E6047C" w:rsidP="00E6047C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5C9C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65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</w:t>
      </w:r>
      <w:r w:rsidRPr="00B65C9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Прохождение плановой курсовой подготовки</w:t>
      </w:r>
    </w:p>
    <w:p w:rsidR="00E6047C" w:rsidRPr="00B65C9C" w:rsidRDefault="00E6047C" w:rsidP="00E6047C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5C9C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65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</w:t>
      </w:r>
      <w:r w:rsidRPr="00B65C9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Участие в семинарах и конференциях различного уровня</w:t>
      </w:r>
    </w:p>
    <w:p w:rsidR="00E6047C" w:rsidRPr="00B65C9C" w:rsidRDefault="00E6047C" w:rsidP="00E6047C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5C9C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65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</w:t>
      </w:r>
      <w:proofErr w:type="spellStart"/>
      <w:r w:rsidRPr="00B65C9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Взаимопосещение</w:t>
      </w:r>
      <w:proofErr w:type="spellEnd"/>
      <w:r w:rsidRPr="00B65C9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уроков</w:t>
      </w:r>
    </w:p>
    <w:p w:rsidR="00E6047C" w:rsidRPr="00B65C9C" w:rsidRDefault="00E6047C" w:rsidP="00E6047C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5C9C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65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</w:t>
      </w:r>
      <w:r w:rsidRPr="00B65C9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Работа над индивидуальной методической темой</w:t>
      </w:r>
    </w:p>
    <w:p w:rsidR="00E6047C" w:rsidRPr="00B65C9C" w:rsidRDefault="00E6047C" w:rsidP="00E6047C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5C9C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65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</w:t>
      </w:r>
      <w:r w:rsidRPr="00B65C9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Обобщение опыта собственной педагогической деятельности</w:t>
      </w:r>
    </w:p>
    <w:p w:rsidR="00E6047C" w:rsidRPr="00B65C9C" w:rsidRDefault="00E6047C" w:rsidP="00E6047C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5C9C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65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</w:t>
      </w:r>
      <w:r w:rsidRPr="00B65C9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Изучение передового педагогического опыта</w:t>
      </w:r>
    </w:p>
    <w:p w:rsidR="00E6047C" w:rsidRPr="00B65C9C" w:rsidRDefault="00E6047C" w:rsidP="00E6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5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6047C" w:rsidRPr="00B65C9C" w:rsidRDefault="00E6047C" w:rsidP="00E604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совещаниях проводился анализ открытых уроков, подведение итогов проверки тетрадей учащихся, итогов проведения предметных недель, изучение нормативных документов, сравнительный анализ качества знаний учащихся по предметам цикла.</w:t>
      </w:r>
    </w:p>
    <w:p w:rsidR="00E6047C" w:rsidRPr="00B65C9C" w:rsidRDefault="00E6047C" w:rsidP="00E604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</w:t>
      </w:r>
      <w:r w:rsidRPr="00B65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Математика, физика, химия объективно являются наиболее сложными школьными предметами, требующими более интенсивной мыслительной работы, более высокого уровня обобщений и абстрагирующей деятельности. Поэтому невозможно добиться усвоения материала всеми учащимися на одинаково высоком уровне. Даже ориентировка на "среднего" ученика в обучении приводит к снижению успеваемости в классе, к издержкам воспитательного характера у ряда школьников (потеря интереса к предмету, порождение безответственности, нежелание учиться и др.).</w:t>
      </w:r>
    </w:p>
    <w:p w:rsidR="00E6047C" w:rsidRPr="00B65C9C" w:rsidRDefault="00E6047C" w:rsidP="00E6047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65C9C">
        <w:rPr>
          <w:sz w:val="28"/>
          <w:szCs w:val="28"/>
        </w:rPr>
        <w:t xml:space="preserve">14 ноября учитель физики и математики </w:t>
      </w:r>
      <w:proofErr w:type="spellStart"/>
      <w:r w:rsidRPr="00B65C9C">
        <w:rPr>
          <w:sz w:val="28"/>
          <w:szCs w:val="28"/>
        </w:rPr>
        <w:t>Касимова</w:t>
      </w:r>
      <w:proofErr w:type="spellEnd"/>
      <w:r w:rsidRPr="00B65C9C">
        <w:rPr>
          <w:sz w:val="28"/>
          <w:szCs w:val="28"/>
        </w:rPr>
        <w:t xml:space="preserve"> Н.В. провела открытый урок по физике в 9 классе  на тему «Второй закон Ньютона»</w:t>
      </w:r>
      <w:proofErr w:type="gramStart"/>
      <w:r w:rsidRPr="00B65C9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65C9C">
        <w:rPr>
          <w:noProof/>
          <w:sz w:val="24"/>
          <w:szCs w:val="24"/>
          <w:lang w:eastAsia="ru-RU"/>
        </w:rPr>
        <w:t>.</w:t>
      </w:r>
      <w:proofErr w:type="gramEnd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урока построено с учетом дифференцированного подхода. Реализуется принцип связи теории с практикой, обучения с жизнью. Благодаря четко спланированным учебным действиям, связи теории с практикой, связи изучаемого материала с ранее пройденным материалом, точно и глубоко раскрыта тема занятия. Научно прав</w:t>
      </w:r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Ученики учатся думать, находить нужную информацию, логически мыслить, выстраивать  цепочку своих рассуждений и приходить к новому знанию. Учитель настраивает ребят не на заучивание информации, а на осмысление, обсуждение, анализ.</w:t>
      </w:r>
      <w:r w:rsidRPr="00B65C9C">
        <w:rPr>
          <w:sz w:val="24"/>
          <w:szCs w:val="24"/>
        </w:rPr>
        <w:t xml:space="preserve">15 ноября провел открытый урок по географии учитель </w:t>
      </w:r>
      <w:proofErr w:type="spellStart"/>
      <w:r w:rsidRPr="00B65C9C">
        <w:rPr>
          <w:sz w:val="24"/>
          <w:szCs w:val="24"/>
        </w:rPr>
        <w:t>Коныров</w:t>
      </w:r>
      <w:proofErr w:type="spellEnd"/>
      <w:r w:rsidRPr="00B65C9C">
        <w:rPr>
          <w:sz w:val="24"/>
          <w:szCs w:val="24"/>
        </w:rPr>
        <w:t xml:space="preserve"> Ж.С. в 11 классе на тему «Оценка качества окружающей </w:t>
      </w:r>
      <w:proofErr w:type="spellStart"/>
      <w:r w:rsidRPr="00B65C9C">
        <w:rPr>
          <w:sz w:val="24"/>
          <w:szCs w:val="24"/>
        </w:rPr>
        <w:t>среды»</w:t>
      </w:r>
      <w:proofErr w:type="gramStart"/>
      <w:r w:rsidRPr="00B65C9C">
        <w:rPr>
          <w:sz w:val="24"/>
          <w:szCs w:val="24"/>
        </w:rPr>
        <w:t>.</w:t>
      </w:r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огичное</w:t>
      </w:r>
      <w:proofErr w:type="spellEnd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доступное изложение материала. Содержание материала урока взаимосвязано с жизнью. На протяжении урока идет формирование логического мышления и активной учебной деятельности, познавательных интересов учащихся средствами самого урока. Учащиеся владеют рациональными приемами работы, выполняют единые требования при изучении темы. Учатся самостоятельно приобретать знания, рассуждать</w:t>
      </w:r>
      <w:r w:rsidRPr="00B65C9C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65C9C">
        <w:rPr>
          <w:sz w:val="24"/>
          <w:szCs w:val="24"/>
        </w:rPr>
        <w:t xml:space="preserve">14 ноября свой открытый урок провел учитель НВП учитель </w:t>
      </w:r>
      <w:proofErr w:type="spellStart"/>
      <w:r w:rsidRPr="00B65C9C">
        <w:rPr>
          <w:sz w:val="24"/>
          <w:szCs w:val="24"/>
        </w:rPr>
        <w:t>Мырзагали</w:t>
      </w:r>
      <w:proofErr w:type="spellEnd"/>
      <w:r w:rsidRPr="00B65C9C">
        <w:rPr>
          <w:sz w:val="24"/>
          <w:szCs w:val="24"/>
        </w:rPr>
        <w:t xml:space="preserve"> С.М. в 10 классе на тему «Автомат. Неполная сборка»</w:t>
      </w:r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уроке обеспечена положительная учебная мотивация, ведется целенаправленная работа по формированию положительной учебной мотивации. </w:t>
      </w:r>
    </w:p>
    <w:p w:rsidR="00E6047C" w:rsidRPr="00B65C9C" w:rsidRDefault="00E6047C" w:rsidP="00E6047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Учащиеся проявляют на уроке познавательную активность. Дети выступают в роли субъектов деятельности. Учащиеся принимают участие в целеполагании. Ведется работа по усвоению детьми способов деятельности.</w:t>
      </w:r>
    </w:p>
    <w:p w:rsidR="00E6047C" w:rsidRPr="00B65C9C" w:rsidRDefault="00E6047C" w:rsidP="00E6047C">
      <w:pPr>
        <w:rPr>
          <w:sz w:val="24"/>
          <w:szCs w:val="24"/>
        </w:rPr>
      </w:pPr>
      <w:r w:rsidRPr="00B65C9C">
        <w:rPr>
          <w:sz w:val="24"/>
          <w:szCs w:val="24"/>
        </w:rPr>
        <w:t xml:space="preserve">17 ноября открытый урок провела учитель информатики </w:t>
      </w:r>
      <w:proofErr w:type="spellStart"/>
      <w:r w:rsidRPr="00B65C9C">
        <w:rPr>
          <w:sz w:val="24"/>
          <w:szCs w:val="24"/>
        </w:rPr>
        <w:t>Алькенова</w:t>
      </w:r>
      <w:proofErr w:type="spellEnd"/>
      <w:r w:rsidRPr="00B65C9C">
        <w:rPr>
          <w:sz w:val="24"/>
          <w:szCs w:val="24"/>
        </w:rPr>
        <w:t xml:space="preserve"> К.Б. в 11 классе на тему «Беспроводной умный </w:t>
      </w:r>
      <w:proofErr w:type="spellStart"/>
      <w:r w:rsidRPr="00B65C9C">
        <w:rPr>
          <w:sz w:val="24"/>
          <w:szCs w:val="24"/>
        </w:rPr>
        <w:t>дом</w:t>
      </w:r>
      <w:proofErr w:type="gramStart"/>
      <w:r w:rsidRPr="00B65C9C">
        <w:rPr>
          <w:sz w:val="24"/>
          <w:szCs w:val="24"/>
        </w:rPr>
        <w:t>»</w:t>
      </w:r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</w:t>
      </w:r>
      <w:proofErr w:type="gramEnd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</w:t>
      </w:r>
      <w:proofErr w:type="spellEnd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уроке использовались различные технологии: ИКТ, рефлексивная, личностно-ориентированная</w:t>
      </w:r>
      <w:proofErr w:type="gramStart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,з</w:t>
      </w:r>
      <w:proofErr w:type="gramEnd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доровьесберегающие,проблемно-поисковая . Деятельность учащихся была организована на критическое мышление, анализ, синтез, классификацию и отбор материала, выбор правильного решения, умения взять ответственность на себя (прослеживалась рефлексия – оценка своей работы, ответственность перед коллективом, самоконтроль.17 ноября открытый урок по художественному труду провела учитель технологии </w:t>
      </w:r>
      <w:proofErr w:type="spellStart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Алдасугурова</w:t>
      </w:r>
      <w:proofErr w:type="spellEnd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Н.С. в 8 классе на тему «Художественная роспись. Техника и приемы </w:t>
      </w:r>
      <w:proofErr w:type="spellStart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росписи</w:t>
      </w:r>
      <w:proofErr w:type="gramStart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»</w:t>
      </w:r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gramEnd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spellEnd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уроке используются частично – поисковый, информационный, репродуктивный проблемный, исследовательский</w:t>
      </w:r>
      <w:r w:rsidRPr="00B65C9C">
        <w:rPr>
          <w:sz w:val="24"/>
          <w:szCs w:val="24"/>
        </w:rPr>
        <w:t xml:space="preserve"> </w:t>
      </w:r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методы обучения, приемы активизации познавательной деятельности детей (мозговой штурм), диалоговые технологии. Организована поисковая, исследовательская деятельность </w:t>
      </w:r>
      <w:proofErr w:type="spellStart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учащихся</w:t>
      </w:r>
      <w:proofErr w:type="gramStart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</w:t>
      </w:r>
      <w:proofErr w:type="gramEnd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равильно</w:t>
      </w:r>
      <w:proofErr w:type="spellEnd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организованная перемена деятельности, периодический переход от одного ее вида к другому. Чередование материала разной степени трудности, разнообразие видов учебной деятельности. 18 ноября открытый урок провела учитель биологии и химии </w:t>
      </w:r>
      <w:proofErr w:type="spellStart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Акмурзина</w:t>
      </w:r>
      <w:proofErr w:type="spellEnd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Р.М. в 9 классе на тему «Факторы, вызывающие нарушение </w:t>
      </w:r>
      <w:proofErr w:type="spellStart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почек</w:t>
      </w:r>
      <w:proofErr w:type="gramStart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</w:t>
      </w:r>
      <w:proofErr w:type="gramEnd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атериал</w:t>
      </w:r>
      <w:proofErr w:type="spellEnd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излагался грамотно, акцентировалось внимание на главном. Речь была понятной и логичной, эмоциональной, Важные моменты выделялись интонацией, соблюдался педагогический такт. Постоянно поддерживался контакт с учащимися. Отношения к ученикам были требовательными, поощрялись старания. Урок сопровождался компьютерной поддержкой: презентацией, которая иллюстрировала ход урока. Прочному усвоению материала всей изучаемой темы способствовали задания на развитие внимания, логического мышления, памяти.18 ноября провела открытый урок учитель математики </w:t>
      </w:r>
      <w:proofErr w:type="spellStart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Конырова</w:t>
      </w:r>
      <w:proofErr w:type="spellEnd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Д.Н. в 6 классе на тему «Умножение рациональных </w:t>
      </w:r>
      <w:proofErr w:type="spellStart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чисел»</w:t>
      </w:r>
      <w:proofErr w:type="gramStart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.В</w:t>
      </w:r>
      <w:proofErr w:type="spellEnd"/>
      <w:proofErr w:type="gramEnd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целом подобранный материал соответствовал учебной программе и уровню знаний учащихся, был структурирован и последователен, излагался в доступной для учащихся форме.  Ученики активно работали, отвечали на задаваемые вопросы. Делали все необходимые записи в </w:t>
      </w:r>
      <w:proofErr w:type="spellStart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тетрадях</w:t>
      </w:r>
      <w:proofErr w:type="gramStart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.Н</w:t>
      </w:r>
      <w:proofErr w:type="gramEnd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</w:t>
      </w:r>
      <w:proofErr w:type="spellEnd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этапе закрепления нового материала многие учащиеся решали примеры самостоятельно, помогали стоящим у доски ученикам. Упражнения на закрепление изученного материала соответствовали теории. Выбор объяснительно-иллюстративного метода и метода диалога обеспечили достижение принципа доступности, наглядности и воспитания.</w:t>
      </w:r>
      <w:r w:rsidRPr="00B65C9C">
        <w:rPr>
          <w:sz w:val="24"/>
          <w:szCs w:val="24"/>
        </w:rPr>
        <w:t xml:space="preserve">18 ноября </w:t>
      </w:r>
      <w:proofErr w:type="spellStart"/>
      <w:r w:rsidRPr="00B65C9C">
        <w:rPr>
          <w:sz w:val="24"/>
          <w:szCs w:val="24"/>
        </w:rPr>
        <w:t>провдил</w:t>
      </w:r>
      <w:proofErr w:type="spellEnd"/>
      <w:r w:rsidRPr="00B65C9C">
        <w:rPr>
          <w:sz w:val="24"/>
          <w:szCs w:val="24"/>
        </w:rPr>
        <w:t xml:space="preserve"> открытый урок учитель физического воспитания </w:t>
      </w:r>
      <w:proofErr w:type="spellStart"/>
      <w:r w:rsidRPr="00B65C9C">
        <w:rPr>
          <w:sz w:val="24"/>
          <w:szCs w:val="24"/>
        </w:rPr>
        <w:t>Алдасугуров</w:t>
      </w:r>
      <w:proofErr w:type="spellEnd"/>
      <w:r w:rsidRPr="00B65C9C">
        <w:rPr>
          <w:sz w:val="24"/>
          <w:szCs w:val="24"/>
        </w:rPr>
        <w:t xml:space="preserve"> А.С. в 9 классе на тему «Спортивные </w:t>
      </w:r>
      <w:proofErr w:type="spellStart"/>
      <w:r w:rsidRPr="00B65C9C">
        <w:rPr>
          <w:sz w:val="24"/>
          <w:szCs w:val="24"/>
        </w:rPr>
        <w:t>игры».</w:t>
      </w:r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spellEnd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уроке преобладает благоприятный психологический климат, гуманное уважительное отношение учителя к </w:t>
      </w:r>
      <w:proofErr w:type="spellStart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детям</w:t>
      </w:r>
      <w:proofErr w:type="gramStart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.Н</w:t>
      </w:r>
      <w:proofErr w:type="gramEnd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spellEnd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уроке создаются ситуации успеха, ситуации выбора .На уроке организовано сотрудничество учителя и учащихся. </w:t>
      </w:r>
    </w:p>
    <w:p w:rsidR="00E6047C" w:rsidRPr="00B65C9C" w:rsidRDefault="00E6047C" w:rsidP="00E6047C">
      <w:pPr>
        <w:rPr>
          <w:sz w:val="24"/>
          <w:szCs w:val="24"/>
        </w:rPr>
      </w:pPr>
      <w:r w:rsidRPr="00B65C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Выводы и рекомендации:</w:t>
      </w:r>
    </w:p>
    <w:p w:rsidR="00E6047C" w:rsidRPr="00B65C9C" w:rsidRDefault="00E6047C" w:rsidP="00E60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5C9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Поставленные на уроке цели достигнуты, задачи решены. Изучаемый материал усвоен учениками, учащиеся закрепили и расширили имеющиеся знания. Содержание урока полностью соответствовало  требованиям</w:t>
      </w:r>
      <w:proofErr w:type="gramStart"/>
      <w:r w:rsidRPr="00B65C9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  <w:r w:rsidRPr="00B65C9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Работа на занятии протекала активно, продуктивно, увлеченно. Учителя в совершенстве владеют методикой преподавания предмета, эффективно и творчески используют современные образовательные технологии.</w:t>
      </w:r>
    </w:p>
    <w:p w:rsidR="00E6047C" w:rsidRPr="00B65C9C" w:rsidRDefault="00E6047C" w:rsidP="00E60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5C9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Вместе с тем, необходимо обратить внимание на насыщенность урока этапами для более продуктивной образовательной деятельности.</w:t>
      </w:r>
    </w:p>
    <w:p w:rsidR="00E6047C" w:rsidRPr="00B65C9C" w:rsidRDefault="00E6047C" w:rsidP="00E6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проведены </w:t>
      </w:r>
      <w:r w:rsidRPr="00B6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внеклассные мероприятия</w:t>
      </w:r>
      <w:proofErr w:type="gramStart"/>
      <w:r w:rsidRPr="00B6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E6047C" w:rsidRPr="00B65C9C" w:rsidRDefault="00E6047C" w:rsidP="00E6047C">
      <w:pPr>
        <w:rPr>
          <w:rFonts w:ascii="Calibri" w:eastAsia="Calibri" w:hAnsi="Calibri" w:cs="Times New Roman"/>
          <w:sz w:val="28"/>
          <w:szCs w:val="28"/>
        </w:rPr>
      </w:pPr>
      <w:r w:rsidRPr="00B65C9C">
        <w:rPr>
          <w:rFonts w:ascii="Calibri" w:eastAsia="Calibri" w:hAnsi="Calibri" w:cs="Times New Roman"/>
          <w:sz w:val="28"/>
          <w:szCs w:val="28"/>
        </w:rPr>
        <w:t xml:space="preserve">14 февраля внеклассное мероприятие проводила учитель биологии </w:t>
      </w:r>
      <w:proofErr w:type="spellStart"/>
      <w:r w:rsidRPr="00B65C9C">
        <w:rPr>
          <w:rFonts w:ascii="Calibri" w:eastAsia="Calibri" w:hAnsi="Calibri" w:cs="Times New Roman"/>
          <w:sz w:val="28"/>
          <w:szCs w:val="28"/>
        </w:rPr>
        <w:t>Акмурзина</w:t>
      </w:r>
      <w:proofErr w:type="spellEnd"/>
      <w:r w:rsidRPr="00B65C9C">
        <w:rPr>
          <w:rFonts w:ascii="Calibri" w:eastAsia="Calibri" w:hAnsi="Calibri" w:cs="Times New Roman"/>
          <w:sz w:val="28"/>
          <w:szCs w:val="28"/>
        </w:rPr>
        <w:t xml:space="preserve"> Р.М.»</w:t>
      </w:r>
      <w:proofErr w:type="spellStart"/>
      <w:r w:rsidRPr="00B65C9C">
        <w:rPr>
          <w:rFonts w:ascii="Calibri" w:eastAsia="Calibri" w:hAnsi="Calibri" w:cs="Times New Roman"/>
          <w:sz w:val="28"/>
          <w:szCs w:val="28"/>
        </w:rPr>
        <w:t>Что</w:t>
      </w:r>
      <w:proofErr w:type="gramStart"/>
      <w:r w:rsidRPr="00B65C9C">
        <w:rPr>
          <w:rFonts w:ascii="Calibri" w:eastAsia="Calibri" w:hAnsi="Calibri" w:cs="Times New Roman"/>
          <w:sz w:val="28"/>
          <w:szCs w:val="28"/>
        </w:rPr>
        <w:t>?Г</w:t>
      </w:r>
      <w:proofErr w:type="gramEnd"/>
      <w:r w:rsidRPr="00B65C9C">
        <w:rPr>
          <w:rFonts w:ascii="Calibri" w:eastAsia="Calibri" w:hAnsi="Calibri" w:cs="Times New Roman"/>
          <w:sz w:val="28"/>
          <w:szCs w:val="28"/>
        </w:rPr>
        <w:t>де?Когда</w:t>
      </w:r>
      <w:proofErr w:type="spellEnd"/>
      <w:r w:rsidRPr="00B65C9C">
        <w:rPr>
          <w:rFonts w:ascii="Calibri" w:eastAsia="Calibri" w:hAnsi="Calibri" w:cs="Times New Roman"/>
          <w:sz w:val="28"/>
          <w:szCs w:val="28"/>
        </w:rPr>
        <w:t>?» 7-11 классы.</w:t>
      </w:r>
      <w:r w:rsidRPr="00B65C9C">
        <w:rPr>
          <w:rFonts w:ascii="initial" w:eastAsia="Times New Roman" w:hAnsi="initial" w:cs="Arial"/>
          <w:color w:val="111115"/>
          <w:sz w:val="28"/>
          <w:szCs w:val="28"/>
          <w:lang w:eastAsia="ru-RU"/>
        </w:rPr>
        <w:t xml:space="preserve"> Внеклассное мероприятие развивает умение рассуждать, логически мыслить, концентрировать внимание,  сравнивать и делать выводы. Прививать правила работы и общения в группе.  Выбор мероприятия, содержание и направление учебной и в</w:t>
      </w:r>
      <w:r w:rsidRPr="00B65C9C">
        <w:rPr>
          <w:rFonts w:ascii="initial" w:eastAsia="Times New Roman" w:hAnsi="initial" w:cs="Arial"/>
          <w:color w:val="111115"/>
          <w:sz w:val="28"/>
          <w:szCs w:val="28"/>
          <w:lang w:eastAsia="ru-RU"/>
        </w:rPr>
        <w:lastRenderedPageBreak/>
        <w:t>оспитательной  деятельности в данном мероприятии вытекает из направлений воспитательной  работы школы, задания подобраны, продуманы соответственно уровню развития   коллектива и их возрастным      особенностям.     Ребята активно принимали участие в подготовке мероприятия, изготовления  необходимого наглядного материала</w:t>
      </w:r>
    </w:p>
    <w:p w:rsidR="00E6047C" w:rsidRPr="00B65C9C" w:rsidRDefault="00E6047C" w:rsidP="00E6047C">
      <w:pP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B65C9C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Внеклассное мероприятие по географии проводил 17 февраля 2023 </w:t>
      </w:r>
      <w:proofErr w:type="spellStart"/>
      <w:r w:rsidRPr="00B65C9C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Pr="00B65C9C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.у</w:t>
      </w:r>
      <w:proofErr w:type="gramEnd"/>
      <w:r w:rsidRPr="00B65C9C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читель</w:t>
      </w:r>
      <w:proofErr w:type="spellEnd"/>
      <w:r w:rsidRPr="00B65C9C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5C9C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Коныров</w:t>
      </w:r>
      <w:proofErr w:type="spellEnd"/>
      <w:r w:rsidRPr="00B65C9C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5C9C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Ж.С.«Остров</w:t>
      </w:r>
      <w:proofErr w:type="spellEnd"/>
      <w:r w:rsidRPr="00B65C9C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сокровищ» для  5-9 классов. Игра  способствует выявлению знаний по географии, интеллектуальному досугу, привитию интереса к естественным предметам, развитию коммуникабельных способностей. Мероприятие имеет познавательное и воспитательное значение. Способствует развитию познавательных процессов: памяти, мышления, восприятия, внимания.</w:t>
      </w:r>
      <w:r w:rsidRPr="00B65C9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15 февраля  2023 г. Проводила внеклассное мероприятие учитель математики </w:t>
      </w:r>
      <w:proofErr w:type="spellStart"/>
      <w:r w:rsidRPr="00B65C9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Касимова</w:t>
      </w:r>
      <w:proofErr w:type="spellEnd"/>
      <w:r w:rsidRPr="00B65C9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5C9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Н.В.»Мы</w:t>
      </w:r>
      <w:proofErr w:type="spellEnd"/>
      <w:r w:rsidRPr="00B65C9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эфире»7-10 </w:t>
      </w:r>
      <w:proofErr w:type="spellStart"/>
      <w:r w:rsidRPr="00B65C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классы</w:t>
      </w:r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spellEnd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основную часть были включены задания на повторение изученного и активизацию опорных знаний, формирование математического мышления, развитие творческого воображения, воспитание настойчивости, воли, усидчивости, целеустремленности. Дети с удовольствием проявляли любознательность, активность, самостоятельность. Все были довольны тем, что имелась такая возможность поразмышлять, посоревноваться, поиграть.17февраля 2023 года проводила </w:t>
      </w:r>
      <w:proofErr w:type="spellStart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мероприятие</w:t>
      </w:r>
      <w:proofErr w:type="gramStart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»В</w:t>
      </w:r>
      <w:proofErr w:type="gramEnd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еселые</w:t>
      </w:r>
      <w:proofErr w:type="spellEnd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мастеровые» учитель художественного труда </w:t>
      </w:r>
      <w:proofErr w:type="spellStart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Алдасугурова</w:t>
      </w:r>
      <w:proofErr w:type="spellEnd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Н.С.5-9 классы</w:t>
      </w:r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Воспитательное мероприятие было эффективным, потому, что его идеи осознали ученики, они были готовы к восприятию моральных, эстетических норм, заключенных в содержании темы. Воспитательное мероприятие имеет свою структуру, которая зависит от метода или формы его проведения. </w:t>
      </w:r>
      <w:proofErr w:type="gramStart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Важным структурным элементом такого мероприятия является подготовительный этап, на котором были распределены обязанности между учениками с учетом их возможностей, детально продумана программа воспитательного мероприятия, отобрана необходимая информация и наглядное оформление, проконтролирована подготовленность учащихся  в выполнение порученных заданий.15 февраля 2023 г. Проводил мероприятие «</w:t>
      </w:r>
      <w:proofErr w:type="spellStart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Отан</w:t>
      </w:r>
      <w:proofErr w:type="spellEnd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отбасынан</w:t>
      </w:r>
      <w:proofErr w:type="spellEnd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басталады</w:t>
      </w:r>
      <w:proofErr w:type="spellEnd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» </w:t>
      </w:r>
      <w:proofErr w:type="spellStart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Мырзагали</w:t>
      </w:r>
      <w:proofErr w:type="spellEnd"/>
      <w:r w:rsidRPr="00B65C9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С.М.    9-11 классы</w:t>
      </w:r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Мероприятие имело большую воспитательную ценность, так как включало задания</w:t>
      </w:r>
      <w:proofErr w:type="gramEnd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различной сложности и различные формы творческой индивидуальной и коллективной работы. Участие в мероприятии проявило ранее незаметные способности некоторых учеников, способствовало проявлению инициативы и</w:t>
      </w:r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самостоятельности в принятии индивидуальных и общекомандных решений. Четко были распределены обязанности,</w:t>
      </w:r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выполненные задания адекватно оценивались, не вызывая неудовлетворения соперников.</w:t>
      </w:r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16 февраля провела внеклассное мероприятие учитель информатики </w:t>
      </w:r>
      <w:proofErr w:type="spellStart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Алькенова</w:t>
      </w:r>
      <w:proofErr w:type="spellEnd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К.Б.»Знатоки</w:t>
      </w:r>
      <w:proofErr w:type="spellEnd"/>
      <w:r w:rsidRPr="00B65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информатики» 9-11 классы </w:t>
      </w:r>
      <w:r w:rsidRPr="00B65C9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 xml:space="preserve">Подобрала очень актуальную тему для </w:t>
      </w:r>
      <w:r w:rsidRPr="00B65C9C">
        <w:rPr>
          <w:rFonts w:ascii="Arial" w:eastAsia="Times New Roman" w:hAnsi="Arial" w:cs="Arial"/>
          <w:color w:val="646464"/>
          <w:sz w:val="24"/>
          <w:szCs w:val="24"/>
          <w:lang w:eastAsia="ru-RU"/>
        </w:rPr>
        <w:lastRenderedPageBreak/>
        <w:t xml:space="preserve">учащихся нашего профиля. Целью данного внеклассного мероприятия было заинтересовать учащихся и выявить лидеров по знанию информационных </w:t>
      </w:r>
      <w:proofErr w:type="spellStart"/>
      <w:r w:rsidRPr="00B65C9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технологий</w:t>
      </w:r>
      <w:proofErr w:type="gramStart"/>
      <w:r w:rsidRPr="00B65C9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.В</w:t>
      </w:r>
      <w:proofErr w:type="gramEnd"/>
      <w:r w:rsidRPr="00B65C9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начале</w:t>
      </w:r>
      <w:proofErr w:type="spellEnd"/>
      <w:r w:rsidRPr="00B65C9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 xml:space="preserve"> занятия учитель рассказала интересные факты из истории информатики и провела беседу с учащимися. Затем, учащиеся были разделены на две команды, которые соревновались между собой в знаниях </w:t>
      </w:r>
      <w:proofErr w:type="spellStart"/>
      <w:r w:rsidRPr="00B65C9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информатики</w:t>
      </w:r>
      <w:proofErr w:type="gramStart"/>
      <w:r w:rsidRPr="00B65C9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.</w:t>
      </w:r>
      <w:r w:rsidRPr="00B65C9C">
        <w:rPr>
          <w:rFonts w:ascii="Calibri" w:eastAsia="Calibri" w:hAnsi="Calibri" w:cs="Times New Roman"/>
          <w:sz w:val="24"/>
          <w:szCs w:val="24"/>
        </w:rPr>
        <w:t>П</w:t>
      </w:r>
      <w:proofErr w:type="gramEnd"/>
      <w:r w:rsidRPr="00B65C9C">
        <w:rPr>
          <w:rFonts w:ascii="Calibri" w:eastAsia="Calibri" w:hAnsi="Calibri" w:cs="Times New Roman"/>
          <w:sz w:val="24"/>
          <w:szCs w:val="24"/>
        </w:rPr>
        <w:t>раздник</w:t>
      </w:r>
      <w:proofErr w:type="spellEnd"/>
      <w:r w:rsidRPr="00B65C9C">
        <w:rPr>
          <w:rFonts w:ascii="Calibri" w:eastAsia="Calibri" w:hAnsi="Calibri" w:cs="Times New Roman"/>
          <w:sz w:val="24"/>
          <w:szCs w:val="24"/>
        </w:rPr>
        <w:t xml:space="preserve"> спартакиады» Веселые старты» среди учителей</w:t>
      </w:r>
      <w:r w:rsidRPr="00B65C9C">
        <w:rPr>
          <w:rFonts w:ascii="Calibri" w:eastAsia="Calibri" w:hAnsi="Calibri" w:cs="Times New Roman"/>
          <w:sz w:val="28"/>
          <w:szCs w:val="28"/>
        </w:rPr>
        <w:t xml:space="preserve">  проведен учителем физкультуры </w:t>
      </w:r>
      <w:proofErr w:type="spellStart"/>
      <w:r w:rsidRPr="00B65C9C">
        <w:rPr>
          <w:rFonts w:ascii="Calibri" w:eastAsia="Calibri" w:hAnsi="Calibri" w:cs="Times New Roman"/>
          <w:sz w:val="28"/>
          <w:szCs w:val="28"/>
        </w:rPr>
        <w:t>Алдасугуровым</w:t>
      </w:r>
      <w:proofErr w:type="spellEnd"/>
      <w:r w:rsidRPr="00B65C9C">
        <w:rPr>
          <w:rFonts w:ascii="Calibri" w:eastAsia="Calibri" w:hAnsi="Calibri" w:cs="Times New Roman"/>
          <w:sz w:val="28"/>
          <w:szCs w:val="28"/>
        </w:rPr>
        <w:t xml:space="preserve"> А.С. 18 февраля 2023г. В этом замечательном мероприятии приняли участие учителя. Перед началом спортивного мероприятия  команды вышли на построение. Программа «Веселых стартов» была довольно насыщенной. Первым заданием было представление команд. Оно было задорным и рифмованным. Командам были предложены занимательные, иногда очень непростые конкурсы с бегом, с </w:t>
      </w:r>
      <w:proofErr w:type="gramStart"/>
      <w:r w:rsidRPr="00B65C9C">
        <w:rPr>
          <w:rFonts w:ascii="Calibri" w:eastAsia="Calibri" w:hAnsi="Calibri" w:cs="Times New Roman"/>
          <w:sz w:val="28"/>
          <w:szCs w:val="28"/>
        </w:rPr>
        <w:t>мячами</w:t>
      </w:r>
      <w:proofErr w:type="gramEnd"/>
      <w:r w:rsidRPr="00B65C9C">
        <w:rPr>
          <w:rFonts w:ascii="Calibri" w:eastAsia="Calibri" w:hAnsi="Calibri" w:cs="Times New Roman"/>
          <w:sz w:val="28"/>
          <w:szCs w:val="28"/>
        </w:rPr>
        <w:t xml:space="preserve"> где они смогли проявить свои спортивные навыки. В процессе спартакиады учителям были предложены 5 видов эстафет. Все этапы этого увлекательного соревнования проходили в напряженной борьбе.  Спортивный задор и желание добиться победы для своей команды захватывали членов команды настолько, что они не замечали происходящего вокруг. Все старались изо всех сил прийти к финишу первыми. На спортивной площадке царили смех, шум и веселье. Все были счастливы! А счастливые от восторга глаза – лучшая награда всем организаторам праздника. Проведённый спортивный праздник сплотил учителей, никого не оставил равнодушным. Участвуя в «Веселых стартах», учителя почувствовали себя настоящим коллективом! Соревнования стали праздником спорта, здоровья и молодости! </w:t>
      </w:r>
      <w:r w:rsidRPr="00B65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Особое внимание при самоанализе и анализе уроков уделялось выполнению требований к организации и проведению личностно ориентированного развивающего урока. Следует отметить, что подавляющее большинство учителей осознают необходимость изменения организации образовательного процесса, понимают сущность модернизации школьного образования. По-прежнему основной трудностью при организации урока остается применение проектной методики.</w:t>
      </w:r>
    </w:p>
    <w:p w:rsidR="00E6047C" w:rsidRPr="00B65C9C" w:rsidRDefault="00E6047C" w:rsidP="00E6047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047C" w:rsidRPr="00B65C9C" w:rsidRDefault="00E6047C" w:rsidP="00E60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5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Результативность учебной работы учителей по итогам </w:t>
      </w:r>
      <w:r w:rsidRPr="00B6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2022-2023уч. г</w:t>
      </w:r>
    </w:p>
    <w:p w:rsidR="00E6047C" w:rsidRPr="00B65C9C" w:rsidRDefault="00E6047C" w:rsidP="00E6047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76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3099"/>
        <w:gridCol w:w="2060"/>
      </w:tblGrid>
      <w:tr w:rsidR="00E6047C" w:rsidRPr="00B65C9C" w:rsidTr="00B171F4">
        <w:trPr>
          <w:trHeight w:val="776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B65C9C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3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B65C9C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Классы, в которых работает предмет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B65C9C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E6047C" w:rsidRPr="00B65C9C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качества</w:t>
            </w:r>
          </w:p>
        </w:tc>
      </w:tr>
      <w:tr w:rsidR="00E6047C" w:rsidRPr="00B65C9C" w:rsidTr="00B171F4">
        <w:trPr>
          <w:trHeight w:val="279"/>
        </w:trPr>
        <w:tc>
          <w:tcPr>
            <w:tcW w:w="2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B65C9C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5C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Касимова</w:t>
            </w:r>
            <w:proofErr w:type="spellEnd"/>
            <w:r w:rsidRPr="00B65C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Н.В.</w:t>
            </w:r>
          </w:p>
          <w:p w:rsidR="00E6047C" w:rsidRPr="00B65C9C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B65C9C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5. 6</w:t>
            </w:r>
          </w:p>
          <w:p w:rsidR="00E6047C" w:rsidRPr="00B65C9C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7.8.9.10.11</w:t>
            </w:r>
          </w:p>
          <w:p w:rsidR="00E6047C" w:rsidRPr="00B65C9C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 7.8.9.10.11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B65C9C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  <w:p w:rsidR="00E6047C" w:rsidRPr="00B65C9C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  <w:p w:rsidR="00E6047C" w:rsidRPr="00B65C9C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E6047C" w:rsidRPr="00B65C9C" w:rsidTr="00B171F4">
        <w:trPr>
          <w:trHeight w:val="279"/>
        </w:trPr>
        <w:tc>
          <w:tcPr>
            <w:tcW w:w="2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B65C9C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5C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Акмурзина</w:t>
            </w:r>
            <w:proofErr w:type="spellEnd"/>
            <w:r w:rsidRPr="00B65C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Р.М.</w:t>
            </w:r>
          </w:p>
          <w:p w:rsidR="00E6047C" w:rsidRPr="00B65C9C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B65C9C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78.9.10.11</w:t>
            </w:r>
          </w:p>
          <w:p w:rsidR="00E6047C" w:rsidRPr="00B65C9C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7.8.9.10.11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B65C9C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  <w:p w:rsidR="00E6047C" w:rsidRPr="00B65C9C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E6047C" w:rsidRPr="00B65C9C" w:rsidTr="00B171F4">
        <w:trPr>
          <w:trHeight w:val="295"/>
        </w:trPr>
        <w:tc>
          <w:tcPr>
            <w:tcW w:w="2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B65C9C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B65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Коныров</w:t>
            </w:r>
            <w:proofErr w:type="spellEnd"/>
            <w:r w:rsidRPr="00B65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Ж.С.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B65C9C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 7.8.9.10.11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B65C9C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E6047C" w:rsidRPr="00B65C9C" w:rsidTr="00B171F4">
        <w:trPr>
          <w:trHeight w:val="295"/>
        </w:trPr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B65C9C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5C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Алькенова</w:t>
            </w:r>
            <w:proofErr w:type="spellEnd"/>
            <w:r w:rsidRPr="00B65C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К.Б.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B65C9C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 24.3.5.6.7.8.9.10.11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7C" w:rsidRPr="00B65C9C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E6047C" w:rsidRPr="00B65C9C" w:rsidTr="00B171F4">
        <w:trPr>
          <w:trHeight w:val="295"/>
        </w:trPr>
        <w:tc>
          <w:tcPr>
            <w:tcW w:w="2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47C" w:rsidRPr="00B65C9C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65C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Нургабыл</w:t>
            </w:r>
            <w:proofErr w:type="spellEnd"/>
            <w:r w:rsidRPr="00B65C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47C" w:rsidRPr="00B65C9C" w:rsidRDefault="00E6047C" w:rsidP="00B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 7-8.9.10.11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47C" w:rsidRPr="00B65C9C" w:rsidRDefault="00E6047C" w:rsidP="00B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E6047C" w:rsidRPr="00B65C9C" w:rsidRDefault="00E6047C" w:rsidP="00E6047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5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6047C" w:rsidRPr="00B65C9C" w:rsidRDefault="00E6047C" w:rsidP="00E604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5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Сравнивая качество обучения в динамике, можно сделать вывод, что качество знаний по предметам относительно стабильно, но не на высоком уровне. В этом направлении есть над чем работать в дальнейшем.</w:t>
      </w:r>
    </w:p>
    <w:p w:rsidR="00E6047C" w:rsidRPr="00B65C9C" w:rsidRDefault="00E6047C" w:rsidP="00E6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5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Проанализировав  причины  снижения  показателей,  были  сделаны  выводы о том, что  снижение  вызвано  отсутствием  домашней  подготовки  учащихся по предмету, объемом  программного  материала,  недостаточностью  времени  для  закрепления  изученного материала.</w:t>
      </w:r>
      <w:r w:rsidRPr="00B6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047C" w:rsidRPr="00B65C9C" w:rsidRDefault="00E6047C" w:rsidP="00E604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 различного уровня способствует развитию у школьников интереса к предмету, выявлению одаренных детей и активизации внеклассной работы. Все участники конкурсов имеют сертификаты участия, победители – дипломы.</w:t>
      </w:r>
    </w:p>
    <w:p w:rsidR="00E6047C" w:rsidRPr="00B65C9C" w:rsidRDefault="00E6047C" w:rsidP="00E604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5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Однако следует отметить, что качество подготовки участников предметных олимпиад оставляет желать лучшего. Недостаточно четко разработаны механизмы выявления ранней стадии одаренности, зачастую способности детей оцениваются по их исполнительности и успеваемости, не принимается во внимание уровень личностного развития школьников, их готовность к участию в олимпиадах и конкурсах. В будущем учебном году следует продолжить работу по совершенствованию системы раннего выявления и поддержки способных и одаренных детей, создавая им режим особого благоприятствования как на уроках через индивидуализацию обучения, так и во внеурочное время через организацию внеклассной и индивидуальной работы.</w:t>
      </w:r>
    </w:p>
    <w:p w:rsidR="00E6047C" w:rsidRPr="00B65C9C" w:rsidRDefault="00E6047C" w:rsidP="00E6047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65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учебной деятельности учителей МО «Математики, физики и информатики» подтверждает мысль о том, что эффективность педагогического труда зависит от творчества каждого учителя, осознания своих возможностей в совершенствовании учебного процесса, поиска путей и средств повышения качества обучения.</w:t>
      </w:r>
    </w:p>
    <w:p w:rsidR="00E6047C" w:rsidRPr="00B65C9C" w:rsidRDefault="00E6047C" w:rsidP="00E6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5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Общие выводы:</w:t>
      </w:r>
    </w:p>
    <w:p w:rsidR="00E6047C" w:rsidRPr="00B65C9C" w:rsidRDefault="00E6047C" w:rsidP="00E6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5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</w:t>
      </w:r>
      <w:r w:rsidRPr="00B65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Проанализировав состояние работы методического объединения учителей естественно-математического цикла за 2022-2023учебный год, можно сделать следующие выводы:</w:t>
      </w:r>
    </w:p>
    <w:p w:rsidR="00E6047C" w:rsidRPr="00B65C9C" w:rsidRDefault="00E6047C" w:rsidP="00E604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>Среди членов МО систематически проводится работа по повышению квалификации педагогов.</w:t>
      </w:r>
    </w:p>
    <w:p w:rsidR="00E6047C" w:rsidRPr="00B65C9C" w:rsidRDefault="00E6047C" w:rsidP="00E604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 xml:space="preserve">Качество знаний учащихся и степень </w:t>
      </w:r>
      <w:proofErr w:type="spellStart"/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>обученности</w:t>
      </w:r>
      <w:proofErr w:type="spellEnd"/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 xml:space="preserve"> находятся на среднем уровне и требуют систематической работы и контроля.</w:t>
      </w:r>
    </w:p>
    <w:p w:rsidR="00E6047C" w:rsidRPr="00B65C9C" w:rsidRDefault="00E6047C" w:rsidP="00E604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lastRenderedPageBreak/>
        <w:t>Активизировалась  работа с одарёнными детьми, что  способствует   интеллектуальному и творческому развитию учащихся.</w:t>
      </w:r>
    </w:p>
    <w:p w:rsidR="00E6047C" w:rsidRPr="00B65C9C" w:rsidRDefault="00E6047C" w:rsidP="00E604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>Уровень участия педагогов МО в мероприятиях различного уровня  повысился.</w:t>
      </w:r>
    </w:p>
    <w:p w:rsidR="00E6047C" w:rsidRPr="00B65C9C" w:rsidRDefault="00E6047C" w:rsidP="00E604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>Члены МО понимают значимость методической работы, принимают активное участие в жизни школы.</w:t>
      </w:r>
    </w:p>
    <w:p w:rsidR="00E6047C" w:rsidRPr="00B65C9C" w:rsidRDefault="00E6047C" w:rsidP="00E604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>Все заседания МО проведены согласно плану работы. Выполнение решений заседаний контролируется, систематически проводится  мониторинг качества знаний учащихся.</w:t>
      </w:r>
    </w:p>
    <w:p w:rsidR="00E6047C" w:rsidRPr="00B65C9C" w:rsidRDefault="00E6047C" w:rsidP="00E6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C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 и предложения:</w:t>
      </w:r>
    </w:p>
    <w:p w:rsidR="00E6047C" w:rsidRPr="00B65C9C" w:rsidRDefault="00E6047C" w:rsidP="00E604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>Совершенствовать методики преподавания предметов с целью повышения результативности обучения через изучение новых современных педагогических технологий и взаимный обмен опытом.</w:t>
      </w:r>
    </w:p>
    <w:p w:rsidR="00E6047C" w:rsidRPr="00B65C9C" w:rsidRDefault="00E6047C" w:rsidP="00E604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 xml:space="preserve"> Внедрять  инновационные  технологии  в  процесс  обучения.</w:t>
      </w:r>
    </w:p>
    <w:p w:rsidR="00E6047C" w:rsidRPr="00B65C9C" w:rsidRDefault="00E6047C" w:rsidP="00E604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>Продолжить раскрытие и развитие интеллектуального творческого потенциала учителя-предметника.</w:t>
      </w:r>
    </w:p>
    <w:p w:rsidR="00E6047C" w:rsidRPr="00B65C9C" w:rsidRDefault="00E6047C" w:rsidP="00E604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>В будущем  стараться  сохранить тенденцию  по непрерывному совершенствованию уровня педагогического мастерства педагогов.</w:t>
      </w:r>
    </w:p>
    <w:p w:rsidR="00E6047C" w:rsidRPr="00B65C9C" w:rsidRDefault="00E6047C" w:rsidP="00E604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>Совершенствовать  системы раннего выявления и поддержки способных и одаренных детей через индивидуальную работу, дифференцированное обучение, внеклассные мероприятия, способствовать интеллектуальному и творческому развитию учащихся.</w:t>
      </w:r>
    </w:p>
    <w:p w:rsidR="00E6047C" w:rsidRPr="00B65C9C" w:rsidRDefault="00E6047C" w:rsidP="00E604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 xml:space="preserve">Руководитель МО:                                        </w:t>
      </w:r>
      <w:proofErr w:type="spellStart"/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>Касимова</w:t>
      </w:r>
      <w:proofErr w:type="spellEnd"/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 xml:space="preserve"> Н.В.</w:t>
      </w:r>
    </w:p>
    <w:p w:rsidR="00E6047C" w:rsidRPr="00B65C9C" w:rsidRDefault="00E6047C" w:rsidP="00E6047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047C" w:rsidRPr="00B65C9C" w:rsidRDefault="00E6047C" w:rsidP="00E6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C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6047C" w:rsidRPr="00B65C9C" w:rsidRDefault="00E6047C" w:rsidP="00E6047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> </w:t>
      </w:r>
    </w:p>
    <w:p w:rsidR="00E6047C" w:rsidRPr="00B65C9C" w:rsidRDefault="00E6047C" w:rsidP="00E6047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> </w:t>
      </w:r>
    </w:p>
    <w:p w:rsidR="00E6047C" w:rsidRPr="00B65C9C" w:rsidRDefault="00E6047C" w:rsidP="00E6047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B65C9C"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  <w:t> </w:t>
      </w:r>
    </w:p>
    <w:p w:rsidR="00E6047C" w:rsidRPr="00B65C9C" w:rsidRDefault="00E6047C" w:rsidP="00E6047C">
      <w:pPr>
        <w:rPr>
          <w:sz w:val="24"/>
          <w:szCs w:val="24"/>
        </w:rPr>
      </w:pPr>
    </w:p>
    <w:p w:rsidR="00E6047C" w:rsidRPr="00B65C9C" w:rsidRDefault="00E6047C" w:rsidP="00E6047C">
      <w:pPr>
        <w:rPr>
          <w:sz w:val="28"/>
          <w:szCs w:val="28"/>
        </w:rPr>
      </w:pPr>
    </w:p>
    <w:p w:rsidR="00E443DF" w:rsidRDefault="00F84480"/>
    <w:p w:rsidR="00F84480" w:rsidRDefault="00F84480"/>
    <w:p w:rsidR="00F84480" w:rsidRDefault="00F84480"/>
    <w:p w:rsidR="00F84480" w:rsidRDefault="00F84480"/>
    <w:p w:rsidR="00F84480" w:rsidRDefault="00F84480"/>
    <w:p w:rsidR="00F84480" w:rsidRDefault="00F84480"/>
    <w:p w:rsidR="00F84480" w:rsidRDefault="00F84480"/>
    <w:p w:rsidR="00F84480" w:rsidRDefault="00F84480"/>
    <w:p w:rsidR="00F84480" w:rsidRDefault="00F84480"/>
    <w:p w:rsidR="00F84480" w:rsidRDefault="00F84480"/>
    <w:p w:rsidR="00F84480" w:rsidRPr="00F84480" w:rsidRDefault="00F84480" w:rsidP="00F844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Анализ проведения школьного этапа</w:t>
      </w:r>
    </w:p>
    <w:p w:rsidR="00F84480" w:rsidRPr="00F84480" w:rsidRDefault="00F84480" w:rsidP="00F844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Предметная школьная  олимпиада школьников</w:t>
      </w:r>
    </w:p>
    <w:p w:rsidR="00F84480" w:rsidRPr="00F84480" w:rsidRDefault="00F84480" w:rsidP="00F844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2023-2024 учебный год  </w:t>
      </w:r>
      <w:proofErr w:type="spellStart"/>
      <w:r w:rsidRPr="00F844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Ушкаттинская</w:t>
      </w:r>
      <w:proofErr w:type="spellEnd"/>
      <w:r w:rsidRPr="00F844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средняя школа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 целями и задачами школьного этапа олимпиады являются выявление и развитие у обучающихся творческих способностей</w:t>
      </w:r>
      <w:proofErr w:type="gramStart"/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;</w:t>
      </w:r>
      <w:proofErr w:type="gramEnd"/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создание необходимых условий для поддержки одаренных детей; 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 принципами, лежащими в основе порядка проведения школьной олимпиады, стали: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равенство предоставляемых возможностей для учащихся;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добровольная основа участия  </w:t>
      </w:r>
      <w:proofErr w:type="gramStart"/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прозрачность и объективность процедуры проведения и подведения итогов школьной олимпиады;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374"/>
        <w:gridCol w:w="874"/>
        <w:gridCol w:w="1367"/>
        <w:gridCol w:w="1368"/>
        <w:gridCol w:w="1368"/>
      </w:tblGrid>
      <w:tr w:rsidR="00F84480" w:rsidRPr="00F84480" w:rsidTr="002353C7">
        <w:tc>
          <w:tcPr>
            <w:tcW w:w="1951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Ф.И.О.</w:t>
            </w:r>
          </w:p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учащихся</w:t>
            </w:r>
          </w:p>
        </w:tc>
        <w:tc>
          <w:tcPr>
            <w:tcW w:w="1374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874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367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</w:t>
            </w:r>
            <w:proofErr w:type="gramStart"/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,б</w:t>
            </w:r>
            <w:proofErr w:type="gramEnd"/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алл</w:t>
            </w:r>
            <w:proofErr w:type="spellEnd"/>
          </w:p>
        </w:tc>
        <w:tc>
          <w:tcPr>
            <w:tcW w:w="1368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,баллы</w:t>
            </w:r>
          </w:p>
        </w:tc>
        <w:tc>
          <w:tcPr>
            <w:tcW w:w="1368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</w:t>
            </w:r>
          </w:p>
        </w:tc>
      </w:tr>
      <w:tr w:rsidR="00F84480" w:rsidRPr="00F84480" w:rsidTr="002353C7">
        <w:tc>
          <w:tcPr>
            <w:tcW w:w="1951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4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874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67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368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368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третье</w:t>
            </w:r>
          </w:p>
        </w:tc>
      </w:tr>
      <w:tr w:rsidR="00F84480" w:rsidRPr="00F84480" w:rsidTr="002353C7">
        <w:tc>
          <w:tcPr>
            <w:tcW w:w="1951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4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874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67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68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68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84480" w:rsidRPr="00F84480" w:rsidTr="002353C7">
        <w:tc>
          <w:tcPr>
            <w:tcW w:w="1951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4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874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67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368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368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84480" w:rsidRPr="00F84480" w:rsidTr="002353C7">
        <w:tc>
          <w:tcPr>
            <w:tcW w:w="1951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4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874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67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368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368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84480" w:rsidRPr="00F84480" w:rsidTr="002353C7">
        <w:tc>
          <w:tcPr>
            <w:tcW w:w="1951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4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874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67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368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1368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второе</w:t>
            </w:r>
          </w:p>
        </w:tc>
      </w:tr>
      <w:tr w:rsidR="00F84480" w:rsidRPr="00F84480" w:rsidTr="002353C7">
        <w:tc>
          <w:tcPr>
            <w:tcW w:w="1951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4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874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67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368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368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84480" w:rsidRPr="00F84480" w:rsidTr="002353C7">
        <w:tc>
          <w:tcPr>
            <w:tcW w:w="1951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4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74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67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368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368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84480" w:rsidRPr="00F84480" w:rsidTr="002353C7">
        <w:tc>
          <w:tcPr>
            <w:tcW w:w="1951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4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74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67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368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368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третье</w:t>
            </w:r>
          </w:p>
        </w:tc>
      </w:tr>
      <w:tr w:rsidR="00F84480" w:rsidRPr="00F84480" w:rsidTr="002353C7">
        <w:tc>
          <w:tcPr>
            <w:tcW w:w="1951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4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74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67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68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368" w:type="dxa"/>
          </w:tcPr>
          <w:p w:rsidR="00F84480" w:rsidRPr="00F84480" w:rsidRDefault="00F84480" w:rsidP="00F844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4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третье</w:t>
            </w:r>
          </w:p>
        </w:tc>
      </w:tr>
    </w:tbl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4480" w:rsidRPr="00F84480" w:rsidRDefault="00F84480" w:rsidP="00F844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 класс: всего участников 2учащихся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Типичные ошибки: вычислительные; непонимание логических задач.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Наибольшие затруднения вызвали задания, в которых проверялись знания и умения логическое мышление; </w:t>
      </w:r>
    </w:p>
    <w:p w:rsidR="00F84480" w:rsidRPr="00F84480" w:rsidRDefault="00F84480" w:rsidP="00F844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 класс: всего участников 5 учащихся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Типичные ошибки: вычислительные; непонимание логических задач.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Наибольшие затруднения вызвали задания, в которых проверялись знания и умения логическое мышление; </w:t>
      </w:r>
    </w:p>
    <w:p w:rsidR="00F84480" w:rsidRPr="00F84480" w:rsidRDefault="00F84480" w:rsidP="00F844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11 класс: всего участников -3 учащийся, 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Типичные ошибки: вычислительные; непонимание логических задач.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Наибольшие затруднения вызвали задания, в котором проверялись знания и умения </w:t>
      </w:r>
      <w:proofErr w:type="gramStart"/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условия</w:t>
      </w:r>
      <w:proofErr w:type="gramEnd"/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Тексты заданий интересные, носят творческий характер, имеют различную сложность.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Все задания олимпиады рассчитаны на высокий, углубленный уровень математической подготовки участников олимпиады. Результаты работ показали, что в рамках изучения математики  и физики на базовом уровне и даже на профильном уровне, многие задачи для учащихся оказались слишком трудными. Часть заданий были бы посильны, если заниматься на факультативных занятиях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Олимпиадные задания школьного этапа были составлены на основе программ по математике для общеобразовательных учебных учреждений.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Вывод: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gramStart"/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усилить работу с учениками, обладающими повышенной обучаемостью к математике, имеющими нестандартное мышление, не только во внеурочное время, но и на уроках.</w:t>
      </w:r>
      <w:proofErr w:type="gramEnd"/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Больше внимания обращать на развитие отдельных качеств мышления, приемов умственной деятельности, особенно решению задач на логику и анализ, нестандартных геометрических задач.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Учесть интересы детей, желающих принять участие в олимпиадах по математике.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4.Учесть уровень сложности олимпиадных заданий 2021-2022 уч. года и отработать наиболее типичные ошибки обучающихся через урочные и внеурочные занятия с целью создания ситуации успеха при проведении последующих олимпиад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Предложения: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Необходимо усилить работу с учениками, которые выдвигаются на олимпиады. Уделить внимание к решению задач с логическими заданиями.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Систематически проводить дифференцированную работу на уроках и внеурочных занятиях с одаренными детьми.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Уделять больше внимания работе с одаренными детьми, предлагать задания повышенной сложности, развивающими творческие способности учащихся.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Продумать способы повышения мотивации и результативности участия в олимпиаде.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Уделить внимание индивидуальной подготовке каждого участника.</w:t>
      </w:r>
    </w:p>
    <w:p w:rsidR="00F84480" w:rsidRPr="00F84480" w:rsidRDefault="00F84480" w:rsidP="00F844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По мере возможностей надо активизировать использование в урочной деятельности заданий занимательной формы и заданий, направленных на развитие логического мышления учащихся.</w:t>
      </w:r>
    </w:p>
    <w:p w:rsidR="00F84480" w:rsidRPr="00F84480" w:rsidRDefault="00F84480" w:rsidP="00F8448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color w:val="808080" w:themeColor="text1" w:themeTint="7F"/>
          <w:sz w:val="24"/>
          <w:szCs w:val="24"/>
          <w:lang w:eastAsia="ru-RU"/>
        </w:rPr>
      </w:pPr>
      <w:r w:rsidRPr="00F84480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F84480">
        <w:rPr>
          <w:rFonts w:ascii="Times New Roman" w:eastAsia="Times New Roman" w:hAnsi="Times New Roman" w:cs="Times New Roman"/>
          <w:i/>
          <w:iCs/>
          <w:color w:val="808080" w:themeColor="text1" w:themeTint="7F"/>
          <w:sz w:val="24"/>
          <w:szCs w:val="24"/>
          <w:lang w:eastAsia="ru-RU"/>
        </w:rPr>
        <w:t xml:space="preserve"> </w:t>
      </w:r>
    </w:p>
    <w:p w:rsidR="00F84480" w:rsidRPr="00F84480" w:rsidRDefault="00F84480" w:rsidP="00F8448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color w:val="808080" w:themeColor="text1" w:themeTint="7F"/>
          <w:sz w:val="24"/>
          <w:szCs w:val="24"/>
          <w:lang w:eastAsia="ru-RU"/>
        </w:rPr>
      </w:pPr>
    </w:p>
    <w:p w:rsidR="00F84480" w:rsidRPr="00F84480" w:rsidRDefault="00F84480" w:rsidP="00F8448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color w:val="808080" w:themeColor="text1" w:themeTint="7F"/>
          <w:sz w:val="24"/>
          <w:szCs w:val="24"/>
          <w:lang w:eastAsia="ru-RU"/>
        </w:rPr>
      </w:pPr>
    </w:p>
    <w:p w:rsidR="00F84480" w:rsidRPr="00F84480" w:rsidRDefault="00F84480" w:rsidP="00F8448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color w:val="808080" w:themeColor="text1" w:themeTint="7F"/>
          <w:sz w:val="24"/>
          <w:szCs w:val="24"/>
          <w:lang w:eastAsia="ru-RU"/>
        </w:rPr>
      </w:pPr>
    </w:p>
    <w:p w:rsidR="00F84480" w:rsidRPr="00F84480" w:rsidRDefault="00F84480" w:rsidP="00F8448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color w:val="808080" w:themeColor="text1" w:themeTint="7F"/>
          <w:sz w:val="24"/>
          <w:szCs w:val="24"/>
          <w:lang w:eastAsia="ru-RU"/>
        </w:rPr>
      </w:pPr>
    </w:p>
    <w:p w:rsidR="00F84480" w:rsidRPr="00F84480" w:rsidRDefault="00F84480" w:rsidP="00F8448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Cs/>
          <w:color w:val="808080" w:themeColor="text1" w:themeTint="7F"/>
          <w:sz w:val="24"/>
          <w:szCs w:val="24"/>
          <w:lang w:eastAsia="ru-RU"/>
        </w:rPr>
      </w:pPr>
      <w:r w:rsidRPr="00F84480">
        <w:rPr>
          <w:rFonts w:ascii="Times New Roman" w:eastAsia="Times New Roman" w:hAnsi="Times New Roman" w:cs="Times New Roman"/>
          <w:iCs/>
          <w:color w:val="808080" w:themeColor="text1" w:themeTint="7F"/>
          <w:sz w:val="24"/>
          <w:szCs w:val="24"/>
          <w:lang w:eastAsia="ru-RU"/>
        </w:rPr>
        <w:t>Учитель математики и физики</w:t>
      </w:r>
      <w:proofErr w:type="gramStart"/>
      <w:r w:rsidRPr="00F84480">
        <w:rPr>
          <w:rFonts w:ascii="Times New Roman" w:eastAsia="Times New Roman" w:hAnsi="Times New Roman" w:cs="Times New Roman"/>
          <w:iCs/>
          <w:color w:val="808080" w:themeColor="text1" w:themeTint="7F"/>
          <w:sz w:val="24"/>
          <w:szCs w:val="24"/>
          <w:lang w:eastAsia="ru-RU"/>
        </w:rPr>
        <w:t xml:space="preserve"> :</w:t>
      </w:r>
      <w:proofErr w:type="gramEnd"/>
      <w:r w:rsidRPr="00F84480">
        <w:rPr>
          <w:rFonts w:ascii="Times New Roman" w:eastAsia="Times New Roman" w:hAnsi="Times New Roman" w:cs="Times New Roman"/>
          <w:iCs/>
          <w:color w:val="808080" w:themeColor="text1" w:themeTint="7F"/>
          <w:sz w:val="24"/>
          <w:szCs w:val="24"/>
          <w:lang w:eastAsia="ru-RU"/>
        </w:rPr>
        <w:t xml:space="preserve">                                       </w:t>
      </w:r>
      <w:proofErr w:type="spellStart"/>
      <w:r w:rsidRPr="00F84480">
        <w:rPr>
          <w:rFonts w:ascii="Times New Roman" w:eastAsia="Times New Roman" w:hAnsi="Times New Roman" w:cs="Times New Roman"/>
          <w:iCs/>
          <w:color w:val="808080" w:themeColor="text1" w:themeTint="7F"/>
          <w:sz w:val="24"/>
          <w:szCs w:val="24"/>
          <w:lang w:eastAsia="ru-RU"/>
        </w:rPr>
        <w:t>Касимова</w:t>
      </w:r>
      <w:proofErr w:type="spellEnd"/>
      <w:r w:rsidRPr="00F84480">
        <w:rPr>
          <w:rFonts w:ascii="Times New Roman" w:eastAsia="Times New Roman" w:hAnsi="Times New Roman" w:cs="Times New Roman"/>
          <w:iCs/>
          <w:color w:val="808080" w:themeColor="text1" w:themeTint="7F"/>
          <w:sz w:val="24"/>
          <w:szCs w:val="24"/>
          <w:lang w:eastAsia="ru-RU"/>
        </w:rPr>
        <w:t xml:space="preserve"> Н.В.</w:t>
      </w:r>
    </w:p>
    <w:p w:rsidR="00F84480" w:rsidRPr="00F84480" w:rsidRDefault="00F84480" w:rsidP="00F84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480" w:rsidRPr="00F84480" w:rsidRDefault="00F84480" w:rsidP="00F84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480" w:rsidRPr="00F84480" w:rsidRDefault="00F84480" w:rsidP="00F844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480" w:rsidRPr="00F84480" w:rsidRDefault="00F84480" w:rsidP="00F844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480" w:rsidRPr="00F84480" w:rsidRDefault="00F84480" w:rsidP="00F844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480" w:rsidRPr="00F84480" w:rsidRDefault="00F84480" w:rsidP="00F844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480" w:rsidRPr="00F84480" w:rsidRDefault="00F84480" w:rsidP="00F844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480" w:rsidRPr="00F84480" w:rsidRDefault="00F84480" w:rsidP="00F844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480" w:rsidRPr="00F84480" w:rsidRDefault="00F84480" w:rsidP="00F844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480" w:rsidRPr="00F84480" w:rsidRDefault="00F84480" w:rsidP="00F844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480" w:rsidRPr="00F84480" w:rsidRDefault="00F84480" w:rsidP="00F844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480" w:rsidRDefault="00F84480">
      <w:bookmarkStart w:id="0" w:name="_GoBack"/>
      <w:bookmarkEnd w:id="0"/>
    </w:p>
    <w:sectPr w:rsidR="00F8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7556"/>
    <w:multiLevelType w:val="multilevel"/>
    <w:tmpl w:val="56F8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066411"/>
    <w:multiLevelType w:val="multilevel"/>
    <w:tmpl w:val="59CC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2173C3"/>
    <w:multiLevelType w:val="multilevel"/>
    <w:tmpl w:val="9B70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A8"/>
    <w:rsid w:val="00062EA8"/>
    <w:rsid w:val="000A0282"/>
    <w:rsid w:val="007010AB"/>
    <w:rsid w:val="00E6047C"/>
    <w:rsid w:val="00F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2023-06-11T05:16:00Z</dcterms:created>
  <dcterms:modified xsi:type="dcterms:W3CDTF">2023-10-24T15:35:00Z</dcterms:modified>
</cp:coreProperties>
</file>